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543" w:rsidRPr="005E1729" w:rsidRDefault="005E172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E1729">
        <w:rPr>
          <w:rFonts w:ascii="Times New Roman" w:hAnsi="Times New Roman" w:cs="Times New Roman"/>
          <w:sz w:val="24"/>
          <w:szCs w:val="24"/>
        </w:rPr>
        <w:t>Wa-wa</w:t>
      </w:r>
      <w:proofErr w:type="spellEnd"/>
      <w:r w:rsidRPr="005E1729">
        <w:rPr>
          <w:rFonts w:ascii="Times New Roman" w:hAnsi="Times New Roman" w:cs="Times New Roman"/>
          <w:sz w:val="24"/>
          <w:szCs w:val="24"/>
        </w:rPr>
        <w:t xml:space="preserve"> 7.9.16</w:t>
      </w:r>
    </w:p>
    <w:p w:rsidR="005E1729" w:rsidRPr="005E1729" w:rsidRDefault="005E1729">
      <w:pPr>
        <w:rPr>
          <w:rFonts w:ascii="Times New Roman" w:hAnsi="Times New Roman" w:cs="Times New Roman"/>
          <w:sz w:val="24"/>
          <w:szCs w:val="24"/>
        </w:rPr>
      </w:pPr>
    </w:p>
    <w:p w:rsidR="005E1729" w:rsidRPr="005E1729" w:rsidRDefault="005E1729">
      <w:pPr>
        <w:rPr>
          <w:rFonts w:ascii="Times New Roman" w:hAnsi="Times New Roman" w:cs="Times New Roman"/>
          <w:sz w:val="24"/>
          <w:szCs w:val="24"/>
        </w:rPr>
      </w:pPr>
      <w:r w:rsidRPr="005E1729">
        <w:rPr>
          <w:rFonts w:ascii="Times New Roman" w:hAnsi="Times New Roman" w:cs="Times New Roman"/>
          <w:sz w:val="24"/>
          <w:szCs w:val="24"/>
        </w:rPr>
        <w:t>Odpowiedź na recenzję</w:t>
      </w:r>
    </w:p>
    <w:p w:rsidR="005E1729" w:rsidRPr="005E1729" w:rsidRDefault="005E1729">
      <w:pPr>
        <w:rPr>
          <w:rFonts w:ascii="Times New Roman" w:hAnsi="Times New Roman" w:cs="Times New Roman"/>
          <w:sz w:val="24"/>
          <w:szCs w:val="24"/>
        </w:rPr>
      </w:pPr>
    </w:p>
    <w:p w:rsidR="005E1729" w:rsidRPr="005E1729" w:rsidRDefault="005E1729">
      <w:pPr>
        <w:rPr>
          <w:rFonts w:ascii="Times New Roman" w:hAnsi="Times New Roman" w:cs="Times New Roman"/>
          <w:sz w:val="24"/>
          <w:szCs w:val="24"/>
        </w:rPr>
      </w:pPr>
      <w:r w:rsidRPr="005E1729">
        <w:rPr>
          <w:rFonts w:ascii="Times New Roman" w:hAnsi="Times New Roman" w:cs="Times New Roman"/>
          <w:sz w:val="24"/>
          <w:szCs w:val="24"/>
        </w:rPr>
        <w:t xml:space="preserve">Serdecznie dziękujemy za przekazane pozytywne recenzje. </w:t>
      </w:r>
      <w:r>
        <w:rPr>
          <w:rFonts w:ascii="Times New Roman" w:hAnsi="Times New Roman" w:cs="Times New Roman"/>
          <w:sz w:val="24"/>
          <w:szCs w:val="24"/>
        </w:rPr>
        <w:t>Bardzo cieszymy się z możliwości publikacji.</w:t>
      </w:r>
    </w:p>
    <w:p w:rsidR="005E1729" w:rsidRPr="005E1729" w:rsidRDefault="005E1729">
      <w:pPr>
        <w:rPr>
          <w:rFonts w:ascii="Times New Roman" w:hAnsi="Times New Roman" w:cs="Times New Roman"/>
          <w:sz w:val="24"/>
          <w:szCs w:val="24"/>
        </w:rPr>
      </w:pPr>
      <w:r w:rsidRPr="005E1729">
        <w:rPr>
          <w:rFonts w:ascii="Times New Roman" w:hAnsi="Times New Roman" w:cs="Times New Roman"/>
          <w:sz w:val="24"/>
          <w:szCs w:val="24"/>
        </w:rPr>
        <w:t>Biorąc pod uwagę sugestie w nich zawarte:</w:t>
      </w:r>
    </w:p>
    <w:p w:rsidR="005E1729" w:rsidRPr="005E1729" w:rsidRDefault="005E1729" w:rsidP="005E172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sugestią Recenzenta B w</w:t>
      </w:r>
      <w:r w:rsidRPr="005E1729">
        <w:rPr>
          <w:rFonts w:ascii="Times New Roman" w:hAnsi="Times New Roman" w:cs="Times New Roman"/>
          <w:sz w:val="24"/>
          <w:szCs w:val="24"/>
        </w:rPr>
        <w:t xml:space="preserve">ykreślona została powielająca informację wartość </w:t>
      </w:r>
      <w:r w:rsidRPr="005E1729">
        <w:rPr>
          <w:rFonts w:ascii="Times New Roman" w:hAnsi="Times New Roman" w:cs="Times New Roman"/>
          <w:sz w:val="24"/>
          <w:szCs w:val="24"/>
          <w:shd w:val="clear" w:color="auto" w:fill="FFFFFF"/>
        </w:rPr>
        <w:t>odchylenie standardowe (</w:t>
      </w:r>
      <w:proofErr w:type="spellStart"/>
      <w:r w:rsidRPr="005E1729">
        <w:rPr>
          <w:rFonts w:ascii="Times New Roman" w:hAnsi="Times New Roman" w:cs="Times New Roman"/>
          <w:sz w:val="24"/>
          <w:szCs w:val="24"/>
          <w:shd w:val="clear" w:color="auto" w:fill="FFFFFF"/>
        </w:rPr>
        <w:t>Coefficient</w:t>
      </w:r>
      <w:proofErr w:type="spellEnd"/>
      <w:r w:rsidRPr="005E1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</w:t>
      </w:r>
      <w:proofErr w:type="spellStart"/>
      <w:r w:rsidRPr="005E1729">
        <w:rPr>
          <w:rFonts w:ascii="Times New Roman" w:hAnsi="Times New Roman" w:cs="Times New Roman"/>
          <w:sz w:val="24"/>
          <w:szCs w:val="24"/>
          <w:shd w:val="clear" w:color="auto" w:fill="FFFFFF"/>
        </w:rPr>
        <w:t>variation</w:t>
      </w:r>
      <w:proofErr w:type="spellEnd"/>
      <w:r w:rsidRPr="005E1729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przy pozostawieniu wartości procentowej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Relative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standard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deviation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jako niosąca łatwiejszą do uchwycenia informację.</w:t>
      </w:r>
    </w:p>
    <w:p w:rsidR="005E1729" w:rsidRPr="005E1729" w:rsidRDefault="005E1729" w:rsidP="005E172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Do tabel zgodnie z sugestią recenzenta B wprowadzono wartość mediany</w:t>
      </w:r>
    </w:p>
    <w:p w:rsidR="005E1729" w:rsidRPr="005E1729" w:rsidRDefault="005E1729" w:rsidP="005E172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Zgodnie z sugestią recenzenta A w konkluzjach dodano zdanie wskazujące na ograniczoną wielkość próby i związane z tym ograniczenia badawcze.</w:t>
      </w:r>
    </w:p>
    <w:p w:rsidR="005E1729" w:rsidRDefault="005E1729" w:rsidP="005E1729">
      <w:pPr>
        <w:rPr>
          <w:rFonts w:ascii="Times New Roman" w:hAnsi="Times New Roman" w:cs="Times New Roman"/>
          <w:sz w:val="24"/>
          <w:szCs w:val="24"/>
        </w:rPr>
      </w:pPr>
    </w:p>
    <w:p w:rsidR="005E1729" w:rsidRDefault="005E1729" w:rsidP="005E17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Mamy nadzieję, że wprowadzone zmiany umożliwią szybką publikację artykułu.</w:t>
      </w:r>
    </w:p>
    <w:p w:rsidR="005E1729" w:rsidRDefault="005E1729" w:rsidP="005E17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razie potrzeby służymy dalszymi wyjaśnieniami.</w:t>
      </w:r>
    </w:p>
    <w:p w:rsidR="005E1729" w:rsidRDefault="005E1729" w:rsidP="005E1729">
      <w:pPr>
        <w:rPr>
          <w:rFonts w:ascii="Times New Roman" w:hAnsi="Times New Roman" w:cs="Times New Roman"/>
          <w:sz w:val="24"/>
          <w:szCs w:val="24"/>
        </w:rPr>
      </w:pPr>
    </w:p>
    <w:p w:rsidR="005E1729" w:rsidRDefault="005E1729" w:rsidP="005E1729">
      <w:pPr>
        <w:rPr>
          <w:rFonts w:ascii="Times New Roman" w:hAnsi="Times New Roman" w:cs="Times New Roman"/>
          <w:sz w:val="24"/>
          <w:szCs w:val="24"/>
        </w:rPr>
      </w:pPr>
    </w:p>
    <w:p w:rsidR="005E1729" w:rsidRDefault="005E1729" w:rsidP="005E17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 poważaniem:</w:t>
      </w:r>
    </w:p>
    <w:p w:rsidR="005E1729" w:rsidRDefault="005E1729" w:rsidP="005E17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Łukasz Konopielko</w:t>
      </w:r>
    </w:p>
    <w:p w:rsidR="005E1729" w:rsidRPr="005E1729" w:rsidRDefault="005E1729" w:rsidP="005E17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Diana Radkova</w:t>
      </w:r>
      <w:bookmarkStart w:id="0" w:name="_GoBack"/>
      <w:bookmarkEnd w:id="0"/>
    </w:p>
    <w:sectPr w:rsidR="005E1729" w:rsidRPr="005E1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960F5"/>
    <w:multiLevelType w:val="hybridMultilevel"/>
    <w:tmpl w:val="28A6F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47F"/>
    <w:rsid w:val="005E1729"/>
    <w:rsid w:val="00C9447F"/>
    <w:rsid w:val="00CD183A"/>
    <w:rsid w:val="00E2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1B845-1A9B-49B9-8141-0C5EC3491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1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712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Łukasz Konopielko</dc:creator>
  <cp:keywords/>
  <dc:description/>
  <cp:lastModifiedBy>dr Łukasz Konopielko</cp:lastModifiedBy>
  <cp:revision>2</cp:revision>
  <dcterms:created xsi:type="dcterms:W3CDTF">2016-09-07T06:46:00Z</dcterms:created>
  <dcterms:modified xsi:type="dcterms:W3CDTF">2016-09-07T06:56:00Z</dcterms:modified>
</cp:coreProperties>
</file>